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130791">
              <w:t>09.04.2020</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130791">
            <w:pPr>
              <w:tabs>
                <w:tab w:val="left" w:pos="3123"/>
                <w:tab w:val="left" w:pos="3270"/>
              </w:tabs>
              <w:jc w:val="right"/>
            </w:pPr>
            <w:r w:rsidRPr="00360CF1">
              <w:t xml:space="preserve">№ </w:t>
            </w:r>
            <w:r w:rsidR="00130791">
              <w:t>570</w:t>
            </w:r>
            <w:r w:rsidRPr="00360CF1">
              <w:t xml:space="preserve">          </w:t>
            </w:r>
          </w:p>
        </w:tc>
      </w:tr>
    </w:tbl>
    <w:p w:rsidR="00A27B69" w:rsidRPr="00A27B69" w:rsidRDefault="00A27B69" w:rsidP="00A27B69">
      <w:pPr>
        <w:ind w:right="5103"/>
        <w:rPr>
          <w:szCs w:val="20"/>
        </w:rPr>
      </w:pPr>
    </w:p>
    <w:p w:rsidR="002953D5" w:rsidRDefault="002953D5" w:rsidP="00E86C28">
      <w:pPr>
        <w:adjustRightInd w:val="0"/>
        <w:jc w:val="both"/>
        <w:outlineLvl w:val="0"/>
        <w:rPr>
          <w:szCs w:val="20"/>
        </w:rPr>
      </w:pPr>
    </w:p>
    <w:p w:rsidR="00242211" w:rsidRPr="00242211" w:rsidRDefault="00242211" w:rsidP="00242211">
      <w:pPr>
        <w:widowControl w:val="0"/>
        <w:autoSpaceDE w:val="0"/>
        <w:autoSpaceDN w:val="0"/>
        <w:ind w:right="4820"/>
        <w:jc w:val="both"/>
      </w:pPr>
      <w:r w:rsidRPr="00242211">
        <w:t xml:space="preserve">Об утверждении перечня должностных лиц, уполномоченных на </w:t>
      </w:r>
      <w:r w:rsidRPr="00242211">
        <w:rPr>
          <w:szCs w:val="20"/>
        </w:rPr>
        <w:t>осуществление проверочных мероприятий по соблюдению мер, установленных нормативными правовыми актами автономного округа и муниципальными правовыми актами в связи с введением в автономном округе режима повышенной готовности на период эпидемиологического неблагополучия, связанного с распространением коронавирусной инфекции (COVID-19),</w:t>
      </w:r>
      <w:r>
        <w:rPr>
          <w:szCs w:val="20"/>
        </w:rPr>
        <w:t xml:space="preserve"> </w:t>
      </w:r>
      <w:r w:rsidRPr="00242211">
        <w:t xml:space="preserve">составление протоколов об административных правонарушениях, предусмотренных статьей 20.6.1 Кодекса Российской Федерации об административных правонарушениях </w:t>
      </w:r>
    </w:p>
    <w:p w:rsidR="00242211" w:rsidRDefault="00242211" w:rsidP="00242211">
      <w:pPr>
        <w:widowControl w:val="0"/>
        <w:autoSpaceDE w:val="0"/>
        <w:autoSpaceDN w:val="0"/>
        <w:ind w:left="-567"/>
        <w:jc w:val="both"/>
      </w:pPr>
    </w:p>
    <w:p w:rsidR="00242211" w:rsidRPr="00242211" w:rsidRDefault="00242211" w:rsidP="00242211">
      <w:pPr>
        <w:widowControl w:val="0"/>
        <w:autoSpaceDE w:val="0"/>
        <w:autoSpaceDN w:val="0"/>
        <w:ind w:left="-567"/>
        <w:jc w:val="both"/>
      </w:pPr>
    </w:p>
    <w:p w:rsidR="00242211" w:rsidRDefault="00242211" w:rsidP="00242211">
      <w:pPr>
        <w:widowControl w:val="0"/>
        <w:autoSpaceDE w:val="0"/>
        <w:autoSpaceDN w:val="0"/>
        <w:ind w:firstLine="709"/>
        <w:jc w:val="both"/>
      </w:pPr>
      <w:r w:rsidRPr="00242211">
        <w:t xml:space="preserve">В соответствии с </w:t>
      </w:r>
      <w:hyperlink r:id="rId9" w:history="1">
        <w:r w:rsidRPr="00242211">
          <w:t>Законом</w:t>
        </w:r>
      </w:hyperlink>
      <w:r w:rsidRPr="00242211">
        <w:t xml:space="preserve"> Ханты-М</w:t>
      </w:r>
      <w:r>
        <w:t xml:space="preserve">ансийского автономного округа – Югры от 05.04.2020 № 36-оз </w:t>
      </w:r>
      <w:r w:rsidRPr="00242211">
        <w:t xml:space="preserve">«О внесении </w:t>
      </w:r>
      <w:r w:rsidRPr="00242211">
        <w:lastRenderedPageBreak/>
        <w:t>изменений в статью 48 Закона Ханты-Мансийского автоном</w:t>
      </w:r>
      <w:r>
        <w:t>ного округа –</w:t>
      </w:r>
      <w:r w:rsidRPr="00242211">
        <w:t xml:space="preserve"> Югры «Об административных правонарушениях»:</w:t>
      </w:r>
    </w:p>
    <w:p w:rsidR="00242211" w:rsidRPr="00242211" w:rsidRDefault="00242211" w:rsidP="00242211">
      <w:pPr>
        <w:widowControl w:val="0"/>
        <w:autoSpaceDE w:val="0"/>
        <w:autoSpaceDN w:val="0"/>
        <w:ind w:firstLine="709"/>
        <w:jc w:val="both"/>
      </w:pPr>
    </w:p>
    <w:p w:rsidR="00242211" w:rsidRDefault="00242211" w:rsidP="00242211">
      <w:pPr>
        <w:widowControl w:val="0"/>
        <w:autoSpaceDE w:val="0"/>
        <w:autoSpaceDN w:val="0"/>
        <w:ind w:firstLine="709"/>
        <w:jc w:val="both"/>
      </w:pPr>
      <w:r w:rsidRPr="00242211">
        <w:t xml:space="preserve">1. Утвердить перечень </w:t>
      </w:r>
      <w:r w:rsidRPr="00242211">
        <w:rPr>
          <w:bCs/>
        </w:rPr>
        <w:t xml:space="preserve">должностных лиц, уполномоченных на осуществление проверочных мероприятий по соблюдению мер, установленных нормативными правовыми актами автономного округа и муниципальными правовыми актами в связи с введением в автономном округе режима повышенной готовности на период эпидемиологического неблагополучия, связанного с распространением коронавирусной инфекции (COVID-19), </w:t>
      </w:r>
      <w:r>
        <w:rPr>
          <w:bCs/>
          <w:szCs w:val="20"/>
        </w:rPr>
        <w:t xml:space="preserve">составление </w:t>
      </w:r>
      <w:r w:rsidRPr="00242211">
        <w:rPr>
          <w:bCs/>
          <w:szCs w:val="20"/>
        </w:rPr>
        <w:t>протоколов об административных правонарушениях, предусмотренных статьей 20.6.1 Кодекса Российской Федерации</w:t>
      </w:r>
      <w:r>
        <w:rPr>
          <w:bCs/>
          <w:szCs w:val="20"/>
        </w:rPr>
        <w:t xml:space="preserve">                                           </w:t>
      </w:r>
      <w:r w:rsidRPr="00242211">
        <w:rPr>
          <w:bCs/>
          <w:szCs w:val="20"/>
        </w:rPr>
        <w:t xml:space="preserve"> об админис</w:t>
      </w:r>
      <w:r>
        <w:rPr>
          <w:bCs/>
          <w:szCs w:val="20"/>
        </w:rPr>
        <w:t>тративных правонарушениях (далее –</w:t>
      </w:r>
      <w:r w:rsidRPr="00242211">
        <w:rPr>
          <w:bCs/>
          <w:szCs w:val="20"/>
        </w:rPr>
        <w:t xml:space="preserve"> перечень), </w:t>
      </w:r>
      <w:r w:rsidRPr="00242211">
        <w:rPr>
          <w:bCs/>
        </w:rPr>
        <w:t>с</w:t>
      </w:r>
      <w:r w:rsidRPr="00242211">
        <w:t>огласно приложению.</w:t>
      </w:r>
    </w:p>
    <w:p w:rsidR="00242211" w:rsidRPr="00242211" w:rsidRDefault="00242211" w:rsidP="00242211">
      <w:pPr>
        <w:widowControl w:val="0"/>
        <w:autoSpaceDE w:val="0"/>
        <w:autoSpaceDN w:val="0"/>
        <w:ind w:firstLine="709"/>
        <w:jc w:val="both"/>
      </w:pPr>
    </w:p>
    <w:p w:rsidR="00242211" w:rsidRDefault="00242211" w:rsidP="00242211">
      <w:pPr>
        <w:widowControl w:val="0"/>
        <w:autoSpaceDE w:val="0"/>
        <w:autoSpaceDN w:val="0"/>
        <w:ind w:firstLine="709"/>
        <w:jc w:val="both"/>
      </w:pPr>
      <w:r w:rsidRPr="00242211">
        <w:t>2. Начальнику отдела муниципальной службы и кадров (О.Ю. Нонко) внести соответствующие изменения в должностные инструкции лиц, указанных в перечне.</w:t>
      </w:r>
    </w:p>
    <w:p w:rsidR="00242211" w:rsidRPr="00242211" w:rsidRDefault="00242211" w:rsidP="00242211">
      <w:pPr>
        <w:widowControl w:val="0"/>
        <w:autoSpaceDE w:val="0"/>
        <w:autoSpaceDN w:val="0"/>
        <w:ind w:firstLine="709"/>
        <w:jc w:val="both"/>
      </w:pPr>
    </w:p>
    <w:p w:rsidR="00242211" w:rsidRDefault="00242211" w:rsidP="00242211">
      <w:pPr>
        <w:widowControl w:val="0"/>
        <w:autoSpaceDE w:val="0"/>
        <w:autoSpaceDN w:val="0"/>
        <w:ind w:firstLine="709"/>
        <w:jc w:val="both"/>
      </w:pPr>
      <w:r w:rsidRPr="00242211">
        <w:t>3. Постановление вступает в силу с 17.04.2020.</w:t>
      </w:r>
    </w:p>
    <w:p w:rsidR="00242211" w:rsidRPr="00242211" w:rsidRDefault="00242211" w:rsidP="00242211">
      <w:pPr>
        <w:widowControl w:val="0"/>
        <w:autoSpaceDE w:val="0"/>
        <w:autoSpaceDN w:val="0"/>
        <w:ind w:firstLine="709"/>
        <w:jc w:val="both"/>
      </w:pPr>
    </w:p>
    <w:p w:rsidR="00242211" w:rsidRPr="00242211" w:rsidRDefault="00242211" w:rsidP="00242211">
      <w:pPr>
        <w:widowControl w:val="0"/>
        <w:autoSpaceDE w:val="0"/>
        <w:autoSpaceDN w:val="0"/>
        <w:ind w:firstLine="709"/>
        <w:jc w:val="both"/>
      </w:pPr>
      <w:r w:rsidRPr="00242211">
        <w:t>4. Контроль за выполнением постановления оставляю за собой.</w:t>
      </w:r>
    </w:p>
    <w:p w:rsidR="00242211" w:rsidRPr="00242211" w:rsidRDefault="00242211" w:rsidP="00242211">
      <w:pPr>
        <w:widowControl w:val="0"/>
        <w:autoSpaceDE w:val="0"/>
        <w:autoSpaceDN w:val="0"/>
        <w:ind w:left="-567" w:firstLine="567"/>
        <w:jc w:val="both"/>
      </w:pPr>
    </w:p>
    <w:p w:rsidR="00242211" w:rsidRDefault="00242211" w:rsidP="00242211">
      <w:pPr>
        <w:widowControl w:val="0"/>
        <w:autoSpaceDE w:val="0"/>
        <w:autoSpaceDN w:val="0"/>
        <w:ind w:left="-567" w:firstLine="567"/>
        <w:jc w:val="both"/>
      </w:pPr>
    </w:p>
    <w:p w:rsidR="00242211" w:rsidRPr="00242211" w:rsidRDefault="00242211" w:rsidP="00242211">
      <w:pPr>
        <w:widowControl w:val="0"/>
        <w:autoSpaceDE w:val="0"/>
        <w:autoSpaceDN w:val="0"/>
        <w:ind w:left="-567" w:firstLine="567"/>
        <w:jc w:val="both"/>
      </w:pPr>
    </w:p>
    <w:p w:rsidR="00242211" w:rsidRPr="00242211" w:rsidRDefault="00242211" w:rsidP="00242211">
      <w:pPr>
        <w:widowControl w:val="0"/>
        <w:autoSpaceDE w:val="0"/>
        <w:autoSpaceDN w:val="0"/>
        <w:ind w:left="-567"/>
        <w:jc w:val="both"/>
      </w:pPr>
      <w:r w:rsidRPr="00242211">
        <w:t xml:space="preserve">Глава района </w:t>
      </w:r>
      <w:r w:rsidRPr="00242211">
        <w:tab/>
      </w:r>
      <w:r w:rsidRPr="00242211">
        <w:tab/>
      </w:r>
      <w:r w:rsidRPr="00242211">
        <w:tab/>
      </w:r>
      <w:r w:rsidRPr="00242211">
        <w:tab/>
      </w:r>
      <w:r w:rsidRPr="00242211">
        <w:tab/>
        <w:t xml:space="preserve">                                </w:t>
      </w:r>
      <w:r>
        <w:t xml:space="preserve">           </w:t>
      </w:r>
      <w:r w:rsidRPr="00242211">
        <w:t xml:space="preserve">       Б.А. Саломатин</w:t>
      </w:r>
    </w:p>
    <w:p w:rsidR="00242211" w:rsidRPr="00242211" w:rsidRDefault="00242211" w:rsidP="00242211">
      <w:pPr>
        <w:widowControl w:val="0"/>
        <w:autoSpaceDE w:val="0"/>
        <w:autoSpaceDN w:val="0"/>
        <w:ind w:left="-567"/>
        <w:jc w:val="both"/>
      </w:pPr>
    </w:p>
    <w:p w:rsidR="00242211" w:rsidRDefault="00242211" w:rsidP="00242211">
      <w:pPr>
        <w:widowControl w:val="0"/>
        <w:autoSpaceDE w:val="0"/>
        <w:autoSpaceDN w:val="0"/>
        <w:ind w:left="-567"/>
      </w:pPr>
    </w:p>
    <w:p w:rsidR="00242211" w:rsidRDefault="00242211" w:rsidP="00242211">
      <w:pPr>
        <w:widowControl w:val="0"/>
        <w:autoSpaceDE w:val="0"/>
        <w:autoSpaceDN w:val="0"/>
        <w:ind w:left="-567"/>
      </w:pPr>
    </w:p>
    <w:p w:rsidR="00242211" w:rsidRDefault="00242211" w:rsidP="00242211">
      <w:pPr>
        <w:widowControl w:val="0"/>
        <w:autoSpaceDE w:val="0"/>
        <w:autoSpaceDN w:val="0"/>
        <w:ind w:left="-567"/>
      </w:pPr>
    </w:p>
    <w:p w:rsidR="00242211" w:rsidRDefault="00242211" w:rsidP="00242211">
      <w:pPr>
        <w:widowControl w:val="0"/>
        <w:autoSpaceDE w:val="0"/>
        <w:autoSpaceDN w:val="0"/>
        <w:ind w:left="-567"/>
      </w:pPr>
    </w:p>
    <w:p w:rsidR="00242211" w:rsidRDefault="00242211" w:rsidP="00242211">
      <w:pPr>
        <w:widowControl w:val="0"/>
        <w:autoSpaceDE w:val="0"/>
        <w:autoSpaceDN w:val="0"/>
        <w:ind w:left="-567"/>
      </w:pPr>
    </w:p>
    <w:p w:rsidR="00242211" w:rsidRDefault="00242211" w:rsidP="00242211">
      <w:pPr>
        <w:widowControl w:val="0"/>
        <w:autoSpaceDE w:val="0"/>
        <w:autoSpaceDN w:val="0"/>
        <w:ind w:left="-567"/>
      </w:pPr>
    </w:p>
    <w:p w:rsidR="00242211" w:rsidRDefault="00242211" w:rsidP="00242211">
      <w:pPr>
        <w:widowControl w:val="0"/>
        <w:autoSpaceDE w:val="0"/>
        <w:autoSpaceDN w:val="0"/>
        <w:ind w:left="-567"/>
      </w:pPr>
    </w:p>
    <w:p w:rsidR="00242211" w:rsidRDefault="00242211" w:rsidP="00242211">
      <w:pPr>
        <w:widowControl w:val="0"/>
        <w:autoSpaceDE w:val="0"/>
        <w:autoSpaceDN w:val="0"/>
        <w:ind w:left="-567"/>
      </w:pPr>
    </w:p>
    <w:p w:rsidR="00242211" w:rsidRDefault="00242211" w:rsidP="00242211">
      <w:pPr>
        <w:widowControl w:val="0"/>
        <w:autoSpaceDE w:val="0"/>
        <w:autoSpaceDN w:val="0"/>
        <w:ind w:left="-567"/>
      </w:pPr>
    </w:p>
    <w:p w:rsidR="00242211" w:rsidRDefault="00242211" w:rsidP="00242211">
      <w:pPr>
        <w:widowControl w:val="0"/>
        <w:autoSpaceDE w:val="0"/>
        <w:autoSpaceDN w:val="0"/>
        <w:ind w:left="-567"/>
      </w:pPr>
    </w:p>
    <w:p w:rsidR="00242211" w:rsidRDefault="00242211" w:rsidP="00242211">
      <w:pPr>
        <w:widowControl w:val="0"/>
        <w:autoSpaceDE w:val="0"/>
        <w:autoSpaceDN w:val="0"/>
        <w:ind w:left="-567"/>
      </w:pPr>
    </w:p>
    <w:p w:rsidR="00242211" w:rsidRDefault="00242211" w:rsidP="00242211">
      <w:pPr>
        <w:widowControl w:val="0"/>
        <w:autoSpaceDE w:val="0"/>
        <w:autoSpaceDN w:val="0"/>
        <w:ind w:left="-567"/>
      </w:pPr>
    </w:p>
    <w:p w:rsidR="00242211" w:rsidRDefault="00242211" w:rsidP="00242211">
      <w:pPr>
        <w:widowControl w:val="0"/>
        <w:autoSpaceDE w:val="0"/>
        <w:autoSpaceDN w:val="0"/>
        <w:ind w:left="-567"/>
      </w:pPr>
    </w:p>
    <w:p w:rsidR="00242211" w:rsidRDefault="00242211" w:rsidP="00242211">
      <w:pPr>
        <w:widowControl w:val="0"/>
        <w:autoSpaceDE w:val="0"/>
        <w:autoSpaceDN w:val="0"/>
        <w:ind w:left="-567"/>
      </w:pPr>
    </w:p>
    <w:p w:rsidR="00242211" w:rsidRDefault="00242211" w:rsidP="00242211">
      <w:pPr>
        <w:widowControl w:val="0"/>
        <w:autoSpaceDE w:val="0"/>
        <w:autoSpaceDN w:val="0"/>
        <w:ind w:left="-567"/>
      </w:pPr>
    </w:p>
    <w:p w:rsidR="00242211" w:rsidRDefault="00242211" w:rsidP="00242211">
      <w:pPr>
        <w:widowControl w:val="0"/>
        <w:autoSpaceDE w:val="0"/>
        <w:autoSpaceDN w:val="0"/>
        <w:ind w:left="-567"/>
      </w:pPr>
    </w:p>
    <w:p w:rsidR="00242211" w:rsidRDefault="00242211" w:rsidP="00242211">
      <w:pPr>
        <w:widowControl w:val="0"/>
        <w:autoSpaceDE w:val="0"/>
        <w:autoSpaceDN w:val="0"/>
        <w:ind w:left="-567"/>
      </w:pPr>
    </w:p>
    <w:p w:rsidR="00242211" w:rsidRDefault="00242211" w:rsidP="00242211">
      <w:pPr>
        <w:widowControl w:val="0"/>
        <w:autoSpaceDE w:val="0"/>
        <w:autoSpaceDN w:val="0"/>
        <w:ind w:left="-567"/>
      </w:pPr>
    </w:p>
    <w:p w:rsidR="00242211" w:rsidRDefault="00242211" w:rsidP="00242211">
      <w:pPr>
        <w:widowControl w:val="0"/>
        <w:autoSpaceDE w:val="0"/>
        <w:autoSpaceDN w:val="0"/>
        <w:ind w:left="-567"/>
      </w:pPr>
    </w:p>
    <w:p w:rsidR="00242211" w:rsidRDefault="00242211" w:rsidP="00242211">
      <w:pPr>
        <w:widowControl w:val="0"/>
        <w:autoSpaceDE w:val="0"/>
        <w:autoSpaceDN w:val="0"/>
        <w:ind w:left="-567"/>
      </w:pPr>
    </w:p>
    <w:p w:rsidR="00242211" w:rsidRDefault="00242211" w:rsidP="00242211">
      <w:pPr>
        <w:widowControl w:val="0"/>
        <w:autoSpaceDE w:val="0"/>
        <w:autoSpaceDN w:val="0"/>
        <w:ind w:left="-567"/>
      </w:pPr>
    </w:p>
    <w:p w:rsidR="00242211" w:rsidRDefault="00242211" w:rsidP="00242211">
      <w:pPr>
        <w:widowControl w:val="0"/>
        <w:autoSpaceDE w:val="0"/>
        <w:autoSpaceDN w:val="0"/>
        <w:ind w:left="-567"/>
      </w:pPr>
    </w:p>
    <w:p w:rsidR="00242211" w:rsidRDefault="00242211" w:rsidP="00242211">
      <w:pPr>
        <w:widowControl w:val="0"/>
        <w:autoSpaceDE w:val="0"/>
        <w:autoSpaceDN w:val="0"/>
        <w:ind w:left="-567"/>
      </w:pPr>
    </w:p>
    <w:p w:rsidR="00242211" w:rsidRDefault="00242211" w:rsidP="00242211">
      <w:pPr>
        <w:widowControl w:val="0"/>
        <w:autoSpaceDE w:val="0"/>
        <w:autoSpaceDN w:val="0"/>
        <w:ind w:left="-567"/>
      </w:pPr>
    </w:p>
    <w:p w:rsidR="00242211" w:rsidRDefault="00242211" w:rsidP="00242211">
      <w:pPr>
        <w:widowControl w:val="0"/>
        <w:autoSpaceDE w:val="0"/>
        <w:autoSpaceDN w:val="0"/>
        <w:ind w:left="-567"/>
      </w:pPr>
    </w:p>
    <w:p w:rsidR="00242211" w:rsidRDefault="00242211" w:rsidP="00242211">
      <w:pPr>
        <w:widowControl w:val="0"/>
        <w:autoSpaceDE w:val="0"/>
        <w:autoSpaceDN w:val="0"/>
        <w:ind w:left="-567"/>
      </w:pPr>
    </w:p>
    <w:p w:rsidR="00242211" w:rsidRPr="00242211" w:rsidRDefault="00242211" w:rsidP="00242211">
      <w:pPr>
        <w:widowControl w:val="0"/>
        <w:autoSpaceDE w:val="0"/>
        <w:autoSpaceDN w:val="0"/>
        <w:ind w:left="-567"/>
      </w:pPr>
    </w:p>
    <w:p w:rsidR="00242211" w:rsidRPr="00242211" w:rsidRDefault="00242211" w:rsidP="00242211">
      <w:pPr>
        <w:widowControl w:val="0"/>
        <w:autoSpaceDE w:val="0"/>
        <w:autoSpaceDN w:val="0"/>
        <w:ind w:left="-567"/>
        <w:jc w:val="right"/>
        <w:outlineLvl w:val="0"/>
        <w:rPr>
          <w:szCs w:val="20"/>
        </w:rPr>
      </w:pPr>
    </w:p>
    <w:p w:rsidR="00242211" w:rsidRPr="00242211" w:rsidRDefault="00242211" w:rsidP="00242211">
      <w:pPr>
        <w:widowControl w:val="0"/>
        <w:autoSpaceDE w:val="0"/>
        <w:autoSpaceDN w:val="0"/>
        <w:ind w:left="-567" w:firstLine="5954"/>
        <w:outlineLvl w:val="0"/>
        <w:rPr>
          <w:szCs w:val="20"/>
        </w:rPr>
      </w:pPr>
      <w:r w:rsidRPr="00242211">
        <w:rPr>
          <w:szCs w:val="20"/>
        </w:rPr>
        <w:t>Приложение</w:t>
      </w:r>
      <w:r>
        <w:rPr>
          <w:szCs w:val="20"/>
        </w:rPr>
        <w:t xml:space="preserve"> </w:t>
      </w:r>
      <w:r w:rsidRPr="00242211">
        <w:rPr>
          <w:szCs w:val="20"/>
        </w:rPr>
        <w:t>к постановлению</w:t>
      </w:r>
    </w:p>
    <w:p w:rsidR="00242211" w:rsidRPr="00242211" w:rsidRDefault="00242211" w:rsidP="00242211">
      <w:pPr>
        <w:widowControl w:val="0"/>
        <w:autoSpaceDE w:val="0"/>
        <w:autoSpaceDN w:val="0"/>
        <w:ind w:left="-567" w:firstLine="5954"/>
        <w:rPr>
          <w:szCs w:val="20"/>
        </w:rPr>
      </w:pPr>
      <w:r w:rsidRPr="00242211">
        <w:rPr>
          <w:szCs w:val="20"/>
        </w:rPr>
        <w:t>администрации района</w:t>
      </w:r>
    </w:p>
    <w:p w:rsidR="00242211" w:rsidRPr="00242211" w:rsidRDefault="00242211" w:rsidP="00242211">
      <w:pPr>
        <w:widowControl w:val="0"/>
        <w:autoSpaceDE w:val="0"/>
        <w:autoSpaceDN w:val="0"/>
        <w:ind w:left="-567" w:firstLine="5954"/>
        <w:rPr>
          <w:szCs w:val="20"/>
        </w:rPr>
      </w:pPr>
      <w:r w:rsidRPr="00242211">
        <w:rPr>
          <w:szCs w:val="20"/>
        </w:rPr>
        <w:t xml:space="preserve">от </w:t>
      </w:r>
      <w:r w:rsidR="001967F0">
        <w:rPr>
          <w:szCs w:val="20"/>
        </w:rPr>
        <w:t>09.04.2020</w:t>
      </w:r>
      <w:r w:rsidRPr="00242211">
        <w:rPr>
          <w:szCs w:val="20"/>
        </w:rPr>
        <w:t xml:space="preserve"> № </w:t>
      </w:r>
      <w:r w:rsidR="001967F0">
        <w:rPr>
          <w:szCs w:val="20"/>
        </w:rPr>
        <w:t>570</w:t>
      </w:r>
    </w:p>
    <w:p w:rsidR="00242211" w:rsidRDefault="00242211" w:rsidP="00242211">
      <w:pPr>
        <w:widowControl w:val="0"/>
        <w:autoSpaceDE w:val="0"/>
        <w:autoSpaceDN w:val="0"/>
        <w:ind w:left="-567"/>
        <w:jc w:val="center"/>
        <w:rPr>
          <w:szCs w:val="20"/>
        </w:rPr>
      </w:pPr>
    </w:p>
    <w:p w:rsidR="00242211" w:rsidRPr="00242211" w:rsidRDefault="00242211" w:rsidP="00242211">
      <w:pPr>
        <w:widowControl w:val="0"/>
        <w:autoSpaceDE w:val="0"/>
        <w:autoSpaceDN w:val="0"/>
        <w:ind w:left="-567"/>
        <w:jc w:val="center"/>
        <w:rPr>
          <w:szCs w:val="20"/>
        </w:rPr>
      </w:pPr>
    </w:p>
    <w:p w:rsidR="00242211" w:rsidRPr="00242211" w:rsidRDefault="00242211" w:rsidP="00242211">
      <w:pPr>
        <w:widowControl w:val="0"/>
        <w:autoSpaceDE w:val="0"/>
        <w:autoSpaceDN w:val="0"/>
        <w:ind w:left="-567"/>
        <w:jc w:val="center"/>
        <w:rPr>
          <w:b/>
          <w:szCs w:val="20"/>
        </w:rPr>
      </w:pPr>
      <w:bookmarkStart w:id="1" w:name="P35"/>
      <w:bookmarkEnd w:id="1"/>
      <w:r w:rsidRPr="00242211">
        <w:rPr>
          <w:b/>
          <w:szCs w:val="20"/>
        </w:rPr>
        <w:t>ПЕРЕЧЕНЬ</w:t>
      </w:r>
    </w:p>
    <w:p w:rsidR="00242211" w:rsidRDefault="00242211" w:rsidP="00242211">
      <w:pPr>
        <w:widowControl w:val="0"/>
        <w:autoSpaceDE w:val="0"/>
        <w:autoSpaceDN w:val="0"/>
        <w:ind w:left="-567"/>
        <w:jc w:val="center"/>
        <w:rPr>
          <w:b/>
          <w:szCs w:val="20"/>
        </w:rPr>
      </w:pPr>
      <w:r w:rsidRPr="00242211">
        <w:rPr>
          <w:b/>
          <w:szCs w:val="20"/>
        </w:rPr>
        <w:t xml:space="preserve">должностных лиц, </w:t>
      </w:r>
      <w:r w:rsidRPr="00242211">
        <w:rPr>
          <w:b/>
        </w:rPr>
        <w:t xml:space="preserve">уполномоченных на </w:t>
      </w:r>
      <w:r w:rsidRPr="00242211">
        <w:rPr>
          <w:b/>
          <w:szCs w:val="20"/>
        </w:rPr>
        <w:t xml:space="preserve">осуществление проверочных мероприятий по соблюдению мер, установленных нормативными правовыми актами автономного округа и муниципальными правовыми актами в связи </w:t>
      </w:r>
    </w:p>
    <w:p w:rsidR="00242211" w:rsidRPr="00242211" w:rsidRDefault="00242211" w:rsidP="00242211">
      <w:pPr>
        <w:widowControl w:val="0"/>
        <w:autoSpaceDE w:val="0"/>
        <w:autoSpaceDN w:val="0"/>
        <w:ind w:left="-567"/>
        <w:jc w:val="center"/>
        <w:rPr>
          <w:b/>
        </w:rPr>
      </w:pPr>
      <w:r w:rsidRPr="00242211">
        <w:rPr>
          <w:b/>
          <w:szCs w:val="20"/>
        </w:rPr>
        <w:t xml:space="preserve">с введением в автономном округе режима повышенной готовности на период эпидемиологического неблагополучия, связанного с распространением коронавирусной инфекции (COVID-19), </w:t>
      </w:r>
      <w:r w:rsidRPr="00242211">
        <w:rPr>
          <w:b/>
        </w:rPr>
        <w:t>составление протоколов об административных правонарушениях, предусмотренных статьей 20.6.1 Кодекса Российской Федерации об административных правонарушениях</w:t>
      </w:r>
    </w:p>
    <w:p w:rsidR="00242211" w:rsidRPr="00242211" w:rsidRDefault="00242211" w:rsidP="00242211">
      <w:pPr>
        <w:widowControl w:val="0"/>
        <w:autoSpaceDE w:val="0"/>
        <w:autoSpaceDN w:val="0"/>
        <w:rPr>
          <w:b/>
          <w:szCs w:val="20"/>
        </w:rPr>
      </w:pPr>
    </w:p>
    <w:tbl>
      <w:tblPr>
        <w:tblStyle w:val="3e"/>
        <w:tblW w:w="10036" w:type="dxa"/>
        <w:tblInd w:w="-289" w:type="dxa"/>
        <w:tblLook w:val="04A0" w:firstRow="1" w:lastRow="0" w:firstColumn="1" w:lastColumn="0" w:noHBand="0" w:noVBand="1"/>
      </w:tblPr>
      <w:tblGrid>
        <w:gridCol w:w="1106"/>
        <w:gridCol w:w="3209"/>
        <w:gridCol w:w="5721"/>
      </w:tblGrid>
      <w:tr w:rsidR="00242211" w:rsidRPr="00242211" w:rsidTr="00ED02AB">
        <w:tc>
          <w:tcPr>
            <w:tcW w:w="1106" w:type="dxa"/>
          </w:tcPr>
          <w:p w:rsidR="00242211" w:rsidRPr="00242211" w:rsidRDefault="00242211" w:rsidP="00242211">
            <w:pPr>
              <w:widowControl w:val="0"/>
              <w:autoSpaceDE w:val="0"/>
              <w:autoSpaceDN w:val="0"/>
              <w:jc w:val="center"/>
              <w:rPr>
                <w:rFonts w:ascii="Times New Roman" w:hAnsi="Times New Roman"/>
                <w:b/>
                <w:sz w:val="24"/>
                <w:szCs w:val="24"/>
              </w:rPr>
            </w:pPr>
            <w:r w:rsidRPr="00242211">
              <w:rPr>
                <w:rFonts w:ascii="Times New Roman" w:hAnsi="Times New Roman"/>
                <w:b/>
                <w:sz w:val="24"/>
                <w:szCs w:val="24"/>
              </w:rPr>
              <w:t>№</w:t>
            </w:r>
          </w:p>
          <w:p w:rsidR="00242211" w:rsidRPr="00242211" w:rsidRDefault="00242211" w:rsidP="00242211">
            <w:pPr>
              <w:widowControl w:val="0"/>
              <w:autoSpaceDE w:val="0"/>
              <w:autoSpaceDN w:val="0"/>
              <w:jc w:val="center"/>
              <w:rPr>
                <w:rFonts w:ascii="Times New Roman" w:hAnsi="Times New Roman"/>
                <w:b/>
                <w:sz w:val="24"/>
                <w:szCs w:val="24"/>
              </w:rPr>
            </w:pPr>
            <w:r w:rsidRPr="00242211">
              <w:rPr>
                <w:rFonts w:ascii="Times New Roman" w:hAnsi="Times New Roman"/>
                <w:b/>
                <w:sz w:val="24"/>
                <w:szCs w:val="24"/>
              </w:rPr>
              <w:t>п/п</w:t>
            </w:r>
          </w:p>
        </w:tc>
        <w:tc>
          <w:tcPr>
            <w:tcW w:w="3209" w:type="dxa"/>
          </w:tcPr>
          <w:p w:rsidR="00242211" w:rsidRPr="00242211" w:rsidRDefault="00242211" w:rsidP="00242211">
            <w:pPr>
              <w:widowControl w:val="0"/>
              <w:autoSpaceDE w:val="0"/>
              <w:autoSpaceDN w:val="0"/>
              <w:jc w:val="center"/>
              <w:rPr>
                <w:rFonts w:ascii="Times New Roman" w:hAnsi="Times New Roman"/>
                <w:b/>
                <w:sz w:val="24"/>
                <w:szCs w:val="24"/>
              </w:rPr>
            </w:pPr>
            <w:r w:rsidRPr="00242211">
              <w:rPr>
                <w:rFonts w:ascii="Times New Roman" w:hAnsi="Times New Roman"/>
                <w:b/>
                <w:sz w:val="24"/>
                <w:szCs w:val="24"/>
              </w:rPr>
              <w:t>Наименование структурного подразделения администрации района</w:t>
            </w:r>
          </w:p>
        </w:tc>
        <w:tc>
          <w:tcPr>
            <w:tcW w:w="5721" w:type="dxa"/>
          </w:tcPr>
          <w:p w:rsidR="00242211" w:rsidRPr="00242211" w:rsidRDefault="00242211" w:rsidP="00242211">
            <w:pPr>
              <w:widowControl w:val="0"/>
              <w:autoSpaceDE w:val="0"/>
              <w:autoSpaceDN w:val="0"/>
              <w:jc w:val="center"/>
              <w:rPr>
                <w:rFonts w:ascii="Times New Roman" w:hAnsi="Times New Roman"/>
                <w:b/>
                <w:sz w:val="24"/>
                <w:szCs w:val="24"/>
              </w:rPr>
            </w:pPr>
            <w:r w:rsidRPr="00242211">
              <w:rPr>
                <w:rFonts w:ascii="Times New Roman" w:hAnsi="Times New Roman"/>
                <w:b/>
                <w:sz w:val="24"/>
                <w:szCs w:val="24"/>
              </w:rPr>
              <w:t>Должность,</w:t>
            </w:r>
          </w:p>
          <w:p w:rsidR="00242211" w:rsidRPr="00242211" w:rsidRDefault="00242211" w:rsidP="00242211">
            <w:pPr>
              <w:widowControl w:val="0"/>
              <w:autoSpaceDE w:val="0"/>
              <w:autoSpaceDN w:val="0"/>
              <w:jc w:val="center"/>
              <w:rPr>
                <w:rFonts w:ascii="Times New Roman" w:hAnsi="Times New Roman"/>
                <w:b/>
                <w:sz w:val="24"/>
                <w:szCs w:val="24"/>
              </w:rPr>
            </w:pPr>
            <w:r w:rsidRPr="00242211">
              <w:rPr>
                <w:rFonts w:ascii="Times New Roman" w:hAnsi="Times New Roman"/>
                <w:b/>
                <w:sz w:val="24"/>
                <w:szCs w:val="24"/>
              </w:rPr>
              <w:t xml:space="preserve"> ФИО специалиста  </w:t>
            </w:r>
          </w:p>
        </w:tc>
      </w:tr>
      <w:tr w:rsidR="00242211" w:rsidRPr="00242211" w:rsidTr="00ED02AB">
        <w:tc>
          <w:tcPr>
            <w:tcW w:w="1106" w:type="dxa"/>
          </w:tcPr>
          <w:p w:rsidR="00242211" w:rsidRPr="00242211" w:rsidRDefault="00242211" w:rsidP="00242211">
            <w:pPr>
              <w:widowControl w:val="0"/>
              <w:autoSpaceDE w:val="0"/>
              <w:autoSpaceDN w:val="0"/>
              <w:jc w:val="center"/>
              <w:rPr>
                <w:rFonts w:ascii="Times New Roman" w:hAnsi="Times New Roman"/>
                <w:sz w:val="24"/>
                <w:szCs w:val="24"/>
              </w:rPr>
            </w:pPr>
            <w:r w:rsidRPr="00242211">
              <w:rPr>
                <w:rFonts w:ascii="Times New Roman" w:hAnsi="Times New Roman"/>
                <w:sz w:val="24"/>
                <w:szCs w:val="24"/>
              </w:rPr>
              <w:t>1</w:t>
            </w:r>
            <w:r>
              <w:rPr>
                <w:rFonts w:ascii="Times New Roman" w:hAnsi="Times New Roman"/>
                <w:sz w:val="24"/>
                <w:szCs w:val="24"/>
              </w:rPr>
              <w:t>.</w:t>
            </w:r>
          </w:p>
        </w:tc>
        <w:tc>
          <w:tcPr>
            <w:tcW w:w="3209" w:type="dxa"/>
          </w:tcPr>
          <w:p w:rsidR="00242211" w:rsidRPr="00242211" w:rsidRDefault="00242211" w:rsidP="00242211">
            <w:pPr>
              <w:widowControl w:val="0"/>
              <w:autoSpaceDE w:val="0"/>
              <w:autoSpaceDN w:val="0"/>
              <w:jc w:val="center"/>
              <w:rPr>
                <w:rFonts w:ascii="Times New Roman" w:hAnsi="Times New Roman"/>
                <w:sz w:val="24"/>
                <w:szCs w:val="24"/>
              </w:rPr>
            </w:pPr>
            <w:r w:rsidRPr="00242211">
              <w:rPr>
                <w:rFonts w:ascii="Times New Roman" w:hAnsi="Times New Roman"/>
                <w:sz w:val="24"/>
                <w:szCs w:val="24"/>
              </w:rPr>
              <w:t>Управление правового обеспечения и организации местного самоуправления администрации района</w:t>
            </w:r>
          </w:p>
        </w:tc>
        <w:tc>
          <w:tcPr>
            <w:tcW w:w="5721" w:type="dxa"/>
          </w:tcPr>
          <w:p w:rsidR="00242211" w:rsidRDefault="00242211" w:rsidP="00242211">
            <w:pPr>
              <w:widowControl w:val="0"/>
              <w:autoSpaceDE w:val="0"/>
              <w:autoSpaceDN w:val="0"/>
              <w:jc w:val="center"/>
              <w:rPr>
                <w:rFonts w:ascii="Times New Roman" w:hAnsi="Times New Roman"/>
                <w:sz w:val="24"/>
                <w:szCs w:val="24"/>
              </w:rPr>
            </w:pPr>
            <w:r>
              <w:rPr>
                <w:rFonts w:ascii="Times New Roman" w:hAnsi="Times New Roman"/>
                <w:sz w:val="24"/>
                <w:szCs w:val="24"/>
              </w:rPr>
              <w:t>н</w:t>
            </w:r>
            <w:r w:rsidRPr="00242211">
              <w:rPr>
                <w:rFonts w:ascii="Times New Roman" w:hAnsi="Times New Roman"/>
                <w:sz w:val="24"/>
                <w:szCs w:val="24"/>
              </w:rPr>
              <w:t xml:space="preserve">ачальник управления </w:t>
            </w:r>
          </w:p>
          <w:p w:rsidR="00242211" w:rsidRPr="00242211" w:rsidRDefault="00242211" w:rsidP="00242211">
            <w:pPr>
              <w:widowControl w:val="0"/>
              <w:autoSpaceDE w:val="0"/>
              <w:autoSpaceDN w:val="0"/>
              <w:jc w:val="center"/>
              <w:rPr>
                <w:rFonts w:ascii="Times New Roman" w:hAnsi="Times New Roman"/>
                <w:sz w:val="24"/>
                <w:szCs w:val="24"/>
              </w:rPr>
            </w:pPr>
            <w:r w:rsidRPr="00242211">
              <w:rPr>
                <w:rFonts w:ascii="Times New Roman" w:hAnsi="Times New Roman"/>
                <w:sz w:val="24"/>
                <w:szCs w:val="24"/>
              </w:rPr>
              <w:t>Колокольцев Андрей Николаевич</w:t>
            </w:r>
          </w:p>
        </w:tc>
      </w:tr>
      <w:tr w:rsidR="00242211" w:rsidRPr="00242211" w:rsidTr="00ED02AB">
        <w:tc>
          <w:tcPr>
            <w:tcW w:w="1106" w:type="dxa"/>
          </w:tcPr>
          <w:p w:rsidR="00242211" w:rsidRPr="00242211" w:rsidRDefault="00242211" w:rsidP="00242211">
            <w:pPr>
              <w:widowControl w:val="0"/>
              <w:autoSpaceDE w:val="0"/>
              <w:autoSpaceDN w:val="0"/>
              <w:jc w:val="center"/>
              <w:rPr>
                <w:rFonts w:ascii="Times New Roman" w:hAnsi="Times New Roman"/>
                <w:sz w:val="24"/>
                <w:szCs w:val="24"/>
              </w:rPr>
            </w:pPr>
            <w:r w:rsidRPr="00242211">
              <w:rPr>
                <w:rFonts w:ascii="Times New Roman" w:hAnsi="Times New Roman"/>
                <w:sz w:val="24"/>
                <w:szCs w:val="24"/>
              </w:rPr>
              <w:t>2</w:t>
            </w:r>
            <w:r>
              <w:rPr>
                <w:rFonts w:ascii="Times New Roman" w:hAnsi="Times New Roman"/>
                <w:sz w:val="24"/>
                <w:szCs w:val="24"/>
              </w:rPr>
              <w:t>.</w:t>
            </w:r>
          </w:p>
        </w:tc>
        <w:tc>
          <w:tcPr>
            <w:tcW w:w="3209" w:type="dxa"/>
          </w:tcPr>
          <w:p w:rsidR="00242211" w:rsidRPr="00242211" w:rsidRDefault="00242211" w:rsidP="00242211">
            <w:pPr>
              <w:widowControl w:val="0"/>
              <w:autoSpaceDE w:val="0"/>
              <w:autoSpaceDN w:val="0"/>
              <w:jc w:val="center"/>
              <w:rPr>
                <w:rFonts w:ascii="Times New Roman" w:hAnsi="Times New Roman"/>
                <w:sz w:val="24"/>
                <w:szCs w:val="24"/>
              </w:rPr>
            </w:pPr>
            <w:r w:rsidRPr="00242211">
              <w:rPr>
                <w:rFonts w:ascii="Times New Roman" w:hAnsi="Times New Roman"/>
                <w:sz w:val="24"/>
                <w:szCs w:val="24"/>
              </w:rPr>
              <w:t>Служба по организации деятельности административной комиссии администрации района</w:t>
            </w:r>
          </w:p>
        </w:tc>
        <w:tc>
          <w:tcPr>
            <w:tcW w:w="5721" w:type="dxa"/>
          </w:tcPr>
          <w:p w:rsidR="00242211" w:rsidRDefault="00242211" w:rsidP="00242211">
            <w:pPr>
              <w:widowControl w:val="0"/>
              <w:autoSpaceDE w:val="0"/>
              <w:autoSpaceDN w:val="0"/>
              <w:jc w:val="center"/>
              <w:rPr>
                <w:rFonts w:ascii="Times New Roman" w:hAnsi="Times New Roman"/>
                <w:sz w:val="24"/>
                <w:szCs w:val="24"/>
              </w:rPr>
            </w:pPr>
            <w:r>
              <w:rPr>
                <w:rFonts w:ascii="Times New Roman" w:hAnsi="Times New Roman"/>
                <w:sz w:val="24"/>
                <w:szCs w:val="24"/>
              </w:rPr>
              <w:t>с</w:t>
            </w:r>
            <w:r w:rsidRPr="00242211">
              <w:rPr>
                <w:rFonts w:ascii="Times New Roman" w:hAnsi="Times New Roman"/>
                <w:sz w:val="24"/>
                <w:szCs w:val="24"/>
              </w:rPr>
              <w:t xml:space="preserve">екретарь </w:t>
            </w:r>
          </w:p>
          <w:p w:rsidR="00242211" w:rsidRPr="00242211" w:rsidRDefault="00242211" w:rsidP="00242211">
            <w:pPr>
              <w:widowControl w:val="0"/>
              <w:autoSpaceDE w:val="0"/>
              <w:autoSpaceDN w:val="0"/>
              <w:jc w:val="center"/>
              <w:rPr>
                <w:rFonts w:ascii="Times New Roman" w:hAnsi="Times New Roman"/>
                <w:sz w:val="24"/>
                <w:szCs w:val="24"/>
              </w:rPr>
            </w:pPr>
            <w:r w:rsidRPr="00242211">
              <w:rPr>
                <w:rFonts w:ascii="Times New Roman" w:hAnsi="Times New Roman"/>
                <w:sz w:val="24"/>
                <w:szCs w:val="24"/>
              </w:rPr>
              <w:t>Тимшина Ирина Викторовна</w:t>
            </w:r>
          </w:p>
        </w:tc>
      </w:tr>
      <w:tr w:rsidR="00242211" w:rsidRPr="00242211" w:rsidTr="00ED02AB">
        <w:tc>
          <w:tcPr>
            <w:tcW w:w="1106" w:type="dxa"/>
          </w:tcPr>
          <w:p w:rsidR="00242211" w:rsidRPr="00242211" w:rsidRDefault="00242211" w:rsidP="00242211">
            <w:pPr>
              <w:widowControl w:val="0"/>
              <w:autoSpaceDE w:val="0"/>
              <w:autoSpaceDN w:val="0"/>
              <w:jc w:val="center"/>
              <w:rPr>
                <w:rFonts w:ascii="Times New Roman" w:hAnsi="Times New Roman"/>
                <w:sz w:val="24"/>
                <w:szCs w:val="24"/>
              </w:rPr>
            </w:pPr>
            <w:r w:rsidRPr="00242211">
              <w:rPr>
                <w:rFonts w:ascii="Times New Roman" w:hAnsi="Times New Roman"/>
                <w:sz w:val="24"/>
                <w:szCs w:val="24"/>
              </w:rPr>
              <w:lastRenderedPageBreak/>
              <w:t>3</w:t>
            </w:r>
            <w:r>
              <w:rPr>
                <w:rFonts w:ascii="Times New Roman" w:hAnsi="Times New Roman"/>
                <w:sz w:val="24"/>
                <w:szCs w:val="24"/>
              </w:rPr>
              <w:t>.</w:t>
            </w:r>
          </w:p>
        </w:tc>
        <w:tc>
          <w:tcPr>
            <w:tcW w:w="3209" w:type="dxa"/>
          </w:tcPr>
          <w:p w:rsidR="00242211" w:rsidRPr="00242211" w:rsidRDefault="00242211" w:rsidP="00242211">
            <w:pPr>
              <w:widowControl w:val="0"/>
              <w:autoSpaceDE w:val="0"/>
              <w:autoSpaceDN w:val="0"/>
              <w:jc w:val="center"/>
              <w:rPr>
                <w:rFonts w:ascii="Times New Roman" w:hAnsi="Times New Roman"/>
                <w:sz w:val="24"/>
                <w:szCs w:val="24"/>
              </w:rPr>
            </w:pPr>
            <w:r w:rsidRPr="00242211">
              <w:rPr>
                <w:rFonts w:ascii="Times New Roman" w:hAnsi="Times New Roman"/>
                <w:sz w:val="24"/>
                <w:szCs w:val="24"/>
              </w:rPr>
              <w:t>Отдел претензионно-исковой работы управления правового обеспечения и организации местного самоуправления администрации района</w:t>
            </w:r>
          </w:p>
        </w:tc>
        <w:tc>
          <w:tcPr>
            <w:tcW w:w="5721" w:type="dxa"/>
          </w:tcPr>
          <w:p w:rsidR="00242211" w:rsidRDefault="00242211" w:rsidP="00242211">
            <w:pPr>
              <w:widowControl w:val="0"/>
              <w:autoSpaceDE w:val="0"/>
              <w:autoSpaceDN w:val="0"/>
              <w:jc w:val="center"/>
              <w:rPr>
                <w:rFonts w:ascii="Times New Roman" w:hAnsi="Times New Roman"/>
                <w:sz w:val="24"/>
                <w:szCs w:val="24"/>
              </w:rPr>
            </w:pPr>
            <w:r>
              <w:rPr>
                <w:rFonts w:ascii="Times New Roman" w:hAnsi="Times New Roman"/>
                <w:sz w:val="24"/>
                <w:szCs w:val="24"/>
              </w:rPr>
              <w:t>н</w:t>
            </w:r>
            <w:r w:rsidRPr="00242211">
              <w:rPr>
                <w:rFonts w:ascii="Times New Roman" w:hAnsi="Times New Roman"/>
                <w:sz w:val="24"/>
                <w:szCs w:val="24"/>
              </w:rPr>
              <w:t xml:space="preserve">ачальник отдела </w:t>
            </w:r>
          </w:p>
          <w:p w:rsidR="00242211" w:rsidRPr="00242211" w:rsidRDefault="00242211" w:rsidP="00242211">
            <w:pPr>
              <w:widowControl w:val="0"/>
              <w:autoSpaceDE w:val="0"/>
              <w:autoSpaceDN w:val="0"/>
              <w:jc w:val="center"/>
              <w:rPr>
                <w:rFonts w:ascii="Times New Roman" w:hAnsi="Times New Roman"/>
                <w:sz w:val="24"/>
                <w:szCs w:val="24"/>
              </w:rPr>
            </w:pPr>
            <w:r w:rsidRPr="00242211">
              <w:rPr>
                <w:rFonts w:ascii="Times New Roman" w:hAnsi="Times New Roman"/>
                <w:sz w:val="24"/>
                <w:szCs w:val="24"/>
              </w:rPr>
              <w:t>Агеева Светлана Александровна</w:t>
            </w:r>
          </w:p>
        </w:tc>
      </w:tr>
      <w:tr w:rsidR="00242211" w:rsidRPr="00242211" w:rsidTr="00ED02AB">
        <w:tc>
          <w:tcPr>
            <w:tcW w:w="1106" w:type="dxa"/>
          </w:tcPr>
          <w:p w:rsidR="00242211" w:rsidRPr="00242211" w:rsidRDefault="00242211" w:rsidP="00242211">
            <w:pPr>
              <w:widowControl w:val="0"/>
              <w:autoSpaceDE w:val="0"/>
              <w:autoSpaceDN w:val="0"/>
              <w:jc w:val="center"/>
              <w:rPr>
                <w:rFonts w:ascii="Times New Roman" w:hAnsi="Times New Roman"/>
                <w:sz w:val="24"/>
                <w:szCs w:val="24"/>
              </w:rPr>
            </w:pPr>
            <w:r w:rsidRPr="00242211">
              <w:rPr>
                <w:rFonts w:ascii="Times New Roman" w:hAnsi="Times New Roman"/>
                <w:sz w:val="24"/>
                <w:szCs w:val="24"/>
              </w:rPr>
              <w:t>4</w:t>
            </w:r>
            <w:r>
              <w:rPr>
                <w:rFonts w:ascii="Times New Roman" w:hAnsi="Times New Roman"/>
                <w:sz w:val="24"/>
                <w:szCs w:val="24"/>
              </w:rPr>
              <w:t>.</w:t>
            </w:r>
          </w:p>
        </w:tc>
        <w:tc>
          <w:tcPr>
            <w:tcW w:w="3209" w:type="dxa"/>
          </w:tcPr>
          <w:p w:rsidR="00242211" w:rsidRPr="00242211" w:rsidRDefault="00242211" w:rsidP="00242211">
            <w:pPr>
              <w:widowControl w:val="0"/>
              <w:autoSpaceDE w:val="0"/>
              <w:autoSpaceDN w:val="0"/>
              <w:jc w:val="center"/>
              <w:rPr>
                <w:rFonts w:ascii="Times New Roman" w:hAnsi="Times New Roman"/>
                <w:sz w:val="24"/>
                <w:szCs w:val="24"/>
              </w:rPr>
            </w:pPr>
            <w:r w:rsidRPr="00242211">
              <w:rPr>
                <w:rFonts w:ascii="Times New Roman" w:hAnsi="Times New Roman"/>
                <w:sz w:val="24"/>
                <w:szCs w:val="24"/>
              </w:rPr>
              <w:t>Отдел претензионно-исковой работы управления правового обеспечения и организации местного самоуправления администрации района</w:t>
            </w:r>
          </w:p>
        </w:tc>
        <w:tc>
          <w:tcPr>
            <w:tcW w:w="5721" w:type="dxa"/>
          </w:tcPr>
          <w:p w:rsidR="00242211" w:rsidRDefault="00242211" w:rsidP="00242211">
            <w:pPr>
              <w:widowControl w:val="0"/>
              <w:autoSpaceDE w:val="0"/>
              <w:autoSpaceDN w:val="0"/>
              <w:jc w:val="center"/>
              <w:rPr>
                <w:rFonts w:ascii="Times New Roman" w:hAnsi="Times New Roman"/>
                <w:sz w:val="24"/>
                <w:szCs w:val="24"/>
              </w:rPr>
            </w:pPr>
            <w:r>
              <w:rPr>
                <w:rFonts w:ascii="Times New Roman" w:hAnsi="Times New Roman"/>
                <w:sz w:val="24"/>
                <w:szCs w:val="24"/>
              </w:rPr>
              <w:t>г</w:t>
            </w:r>
            <w:r w:rsidRPr="00242211">
              <w:rPr>
                <w:rFonts w:ascii="Times New Roman" w:hAnsi="Times New Roman"/>
                <w:sz w:val="24"/>
                <w:szCs w:val="24"/>
              </w:rPr>
              <w:t xml:space="preserve">лавный специалист </w:t>
            </w:r>
          </w:p>
          <w:p w:rsidR="00242211" w:rsidRPr="00242211" w:rsidRDefault="00242211" w:rsidP="00242211">
            <w:pPr>
              <w:widowControl w:val="0"/>
              <w:autoSpaceDE w:val="0"/>
              <w:autoSpaceDN w:val="0"/>
              <w:jc w:val="center"/>
              <w:rPr>
                <w:rFonts w:ascii="Times New Roman" w:hAnsi="Times New Roman"/>
                <w:sz w:val="24"/>
                <w:szCs w:val="24"/>
              </w:rPr>
            </w:pPr>
            <w:r w:rsidRPr="00242211">
              <w:rPr>
                <w:rFonts w:ascii="Times New Roman" w:hAnsi="Times New Roman"/>
                <w:sz w:val="24"/>
                <w:szCs w:val="24"/>
              </w:rPr>
              <w:t>Петрова Екатерина Николаевна</w:t>
            </w:r>
          </w:p>
        </w:tc>
      </w:tr>
    </w:tbl>
    <w:p w:rsidR="009C1FF9" w:rsidRDefault="009C1FF9" w:rsidP="00242211">
      <w:pPr>
        <w:adjustRightInd w:val="0"/>
        <w:jc w:val="both"/>
        <w:outlineLvl w:val="0"/>
        <w:rPr>
          <w:szCs w:val="20"/>
        </w:rPr>
      </w:pPr>
    </w:p>
    <w:sectPr w:rsidR="009C1FF9" w:rsidSect="00E86C28">
      <w:headerReference w:type="default" r:id="rId10"/>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E96" w:rsidRDefault="00120E96">
      <w:r>
        <w:separator/>
      </w:r>
    </w:p>
  </w:endnote>
  <w:endnote w:type="continuationSeparator" w:id="0">
    <w:p w:rsidR="00120E96" w:rsidRDefault="0012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E96" w:rsidRDefault="00120E96">
      <w:r>
        <w:separator/>
      </w:r>
    </w:p>
  </w:footnote>
  <w:footnote w:type="continuationSeparator" w:id="0">
    <w:p w:rsidR="00120E96" w:rsidRDefault="00120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835847"/>
      <w:docPartObj>
        <w:docPartGallery w:val="Page Numbers (Top of Page)"/>
        <w:docPartUnique/>
      </w:docPartObj>
    </w:sdtPr>
    <w:sdtEndPr/>
    <w:sdtContent>
      <w:p w:rsidR="001F49E1" w:rsidRDefault="001F49E1">
        <w:pPr>
          <w:pStyle w:val="a4"/>
          <w:jc w:val="center"/>
        </w:pPr>
        <w:r>
          <w:fldChar w:fldCharType="begin"/>
        </w:r>
        <w:r>
          <w:instrText>PAGE   \* MERGEFORMAT</w:instrText>
        </w:r>
        <w:r>
          <w:fldChar w:fldCharType="separate"/>
        </w:r>
        <w:r w:rsidR="005A22AB">
          <w:rPr>
            <w:noProof/>
          </w:rPr>
          <w:t>2</w:t>
        </w:r>
        <w:r>
          <w:fldChar w:fldCharType="end"/>
        </w:r>
      </w:p>
    </w:sdtContent>
  </w:sdt>
  <w:p w:rsidR="001F49E1" w:rsidRDefault="001F49E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3"/>
  </w:num>
  <w:num w:numId="5">
    <w:abstractNumId w:val="26"/>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4"/>
  </w:num>
  <w:num w:numId="13">
    <w:abstractNumId w:val="22"/>
  </w:num>
  <w:num w:numId="14">
    <w:abstractNumId w:val="18"/>
  </w:num>
  <w:num w:numId="15">
    <w:abstractNumId w:val="0"/>
  </w:num>
  <w:num w:numId="16">
    <w:abstractNumId w:val="11"/>
  </w:num>
  <w:num w:numId="17">
    <w:abstractNumId w:val="17"/>
  </w:num>
  <w:num w:numId="18">
    <w:abstractNumId w:val="25"/>
  </w:num>
  <w:num w:numId="19">
    <w:abstractNumId w:val="28"/>
  </w:num>
  <w:num w:numId="20">
    <w:abstractNumId w:val="9"/>
  </w:num>
  <w:num w:numId="21">
    <w:abstractNumId w:val="21"/>
  </w:num>
  <w:num w:numId="22">
    <w:abstractNumId w:val="19"/>
  </w:num>
  <w:num w:numId="23">
    <w:abstractNumId w:val="27"/>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78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0791"/>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967F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211"/>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22AB"/>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3361"/>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b"/>
    <w:uiPriority w:val="39"/>
    <w:rsid w:val="0024221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4CE3D6708D39D7484261102B5DB5C49440207E7F5FB94906B409BE4660E55B425oBq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A4593-FD30-4DDF-BB1E-378F3DB1B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334</Words>
  <Characters>3040</Characters>
  <Application>Microsoft Office Word</Application>
  <DocSecurity>4</DocSecurity>
  <Lines>25</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Хакимова Татьяна Валерьевна</cp:lastModifiedBy>
  <cp:revision>2</cp:revision>
  <cp:lastPrinted>2020-04-09T07:21:00Z</cp:lastPrinted>
  <dcterms:created xsi:type="dcterms:W3CDTF">2020-04-20T11:26:00Z</dcterms:created>
  <dcterms:modified xsi:type="dcterms:W3CDTF">2020-04-20T11:26:00Z</dcterms:modified>
</cp:coreProperties>
</file>